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10F" w:rsidRDefault="00E44D8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7 класс, алгебра</w:t>
      </w:r>
    </w:p>
    <w:p w:rsidR="00E44D87" w:rsidRDefault="00E44D8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Тема урока: Системы линейных уравнений с двумя переменными. </w:t>
      </w:r>
    </w:p>
    <w:p w:rsidR="00E44D87" w:rsidRDefault="00E44D8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Тип урока: формирование умений и навыков.</w:t>
      </w:r>
      <w:r w:rsidR="000F39CF">
        <w:rPr>
          <w:rFonts w:ascii="Times New Roman" w:hAnsi="Times New Roman" w:cs="Times New Roman"/>
          <w:b/>
          <w:sz w:val="24"/>
        </w:rPr>
        <w:t xml:space="preserve"> </w:t>
      </w:r>
    </w:p>
    <w:p w:rsidR="000F39CF" w:rsidRDefault="000F39CF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Цели урока: формировать умения и навыки по определению количества корней систем уравнений с двумя переменными; закрепление навыков выражения одной переменной через другую. </w:t>
      </w:r>
    </w:p>
    <w:p w:rsidR="00E44D87" w:rsidRDefault="00E44D8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Планируемые результаты: </w:t>
      </w:r>
    </w:p>
    <w:p w:rsidR="00E44D87" w:rsidRPr="00E44D87" w:rsidRDefault="00E44D87" w:rsidP="00E44D87">
      <w:pPr>
        <w:pStyle w:val="a3"/>
        <w:shd w:val="clear" w:color="auto" w:fill="FFFFFF"/>
        <w:spacing w:before="0" w:beforeAutospacing="0" w:after="150" w:afterAutospacing="0"/>
        <w:rPr>
          <w:color w:val="333333"/>
          <w:szCs w:val="21"/>
        </w:rPr>
      </w:pPr>
      <w:proofErr w:type="gramStart"/>
      <w:r w:rsidRPr="00E44D87">
        <w:rPr>
          <w:i/>
          <w:color w:val="333333"/>
          <w:szCs w:val="21"/>
        </w:rPr>
        <w:t>предметные</w:t>
      </w:r>
      <w:proofErr w:type="gramEnd"/>
      <w:r w:rsidRPr="00E44D87">
        <w:rPr>
          <w:color w:val="333333"/>
          <w:szCs w:val="21"/>
          <w:u w:val="single"/>
        </w:rPr>
        <w:t>:</w:t>
      </w:r>
      <w:r w:rsidRPr="00E44D87">
        <w:rPr>
          <w:color w:val="333333"/>
          <w:szCs w:val="21"/>
        </w:rPr>
        <w:t> развитие навыков устных и письменных вычислений</w:t>
      </w:r>
    </w:p>
    <w:p w:rsidR="00E44D87" w:rsidRPr="00E44D87" w:rsidRDefault="00E44D87" w:rsidP="00E44D87">
      <w:pPr>
        <w:pStyle w:val="a3"/>
        <w:shd w:val="clear" w:color="auto" w:fill="FFFFFF"/>
        <w:spacing w:before="0" w:beforeAutospacing="0" w:after="150" w:afterAutospacing="0"/>
        <w:rPr>
          <w:color w:val="333333"/>
          <w:szCs w:val="21"/>
        </w:rPr>
      </w:pPr>
      <w:proofErr w:type="gramStart"/>
      <w:r w:rsidRPr="00E44D87">
        <w:rPr>
          <w:i/>
          <w:color w:val="333333"/>
          <w:szCs w:val="21"/>
        </w:rPr>
        <w:t>личностные</w:t>
      </w:r>
      <w:proofErr w:type="gramEnd"/>
      <w:r w:rsidRPr="00E44D87">
        <w:rPr>
          <w:color w:val="333333"/>
          <w:szCs w:val="21"/>
          <w:u w:val="single"/>
        </w:rPr>
        <w:t>:</w:t>
      </w:r>
      <w:r w:rsidRPr="00E44D87">
        <w:rPr>
          <w:color w:val="333333"/>
          <w:szCs w:val="21"/>
        </w:rPr>
        <w:t> учить проверять себя;</w:t>
      </w:r>
    </w:p>
    <w:p w:rsidR="00E44D87" w:rsidRPr="00E44D87" w:rsidRDefault="00E44D87" w:rsidP="00E44D87">
      <w:pPr>
        <w:pStyle w:val="a3"/>
        <w:shd w:val="clear" w:color="auto" w:fill="FFFFFF"/>
        <w:spacing w:before="0" w:beforeAutospacing="0" w:after="150" w:afterAutospacing="0"/>
        <w:rPr>
          <w:color w:val="333333"/>
          <w:szCs w:val="21"/>
        </w:rPr>
      </w:pPr>
      <w:proofErr w:type="gramStart"/>
      <w:r w:rsidRPr="00E44D87">
        <w:rPr>
          <w:color w:val="333333"/>
          <w:szCs w:val="21"/>
        </w:rPr>
        <w:t>учить</w:t>
      </w:r>
      <w:proofErr w:type="gramEnd"/>
      <w:r w:rsidRPr="00E44D87">
        <w:rPr>
          <w:color w:val="333333"/>
          <w:szCs w:val="21"/>
        </w:rPr>
        <w:t xml:space="preserve"> давать оценку своим действиям;</w:t>
      </w:r>
    </w:p>
    <w:p w:rsidR="00E44D87" w:rsidRPr="00E44D87" w:rsidRDefault="00E44D87" w:rsidP="00E44D87">
      <w:pPr>
        <w:pStyle w:val="a3"/>
        <w:shd w:val="clear" w:color="auto" w:fill="FFFFFF"/>
        <w:spacing w:before="0" w:beforeAutospacing="0" w:after="150" w:afterAutospacing="0"/>
        <w:rPr>
          <w:color w:val="333333"/>
          <w:szCs w:val="21"/>
        </w:rPr>
      </w:pPr>
      <w:proofErr w:type="gramStart"/>
      <w:r w:rsidRPr="00E44D87">
        <w:rPr>
          <w:color w:val="333333"/>
          <w:szCs w:val="21"/>
        </w:rPr>
        <w:t>учить</w:t>
      </w:r>
      <w:proofErr w:type="gramEnd"/>
      <w:r w:rsidRPr="00E44D87">
        <w:rPr>
          <w:color w:val="333333"/>
          <w:szCs w:val="21"/>
        </w:rPr>
        <w:t xml:space="preserve"> работать в группе, чувствовать свой вклад в общую работу;</w:t>
      </w:r>
    </w:p>
    <w:p w:rsidR="00E45104" w:rsidRDefault="00E44D87" w:rsidP="00E44D87">
      <w:pPr>
        <w:pStyle w:val="a3"/>
        <w:shd w:val="clear" w:color="auto" w:fill="FFFFFF"/>
        <w:spacing w:before="0" w:beforeAutospacing="0" w:after="150" w:afterAutospacing="0"/>
        <w:rPr>
          <w:color w:val="333333"/>
          <w:szCs w:val="21"/>
        </w:rPr>
      </w:pPr>
      <w:proofErr w:type="spellStart"/>
      <w:proofErr w:type="gramStart"/>
      <w:r w:rsidRPr="00E44D87">
        <w:rPr>
          <w:i/>
          <w:color w:val="333333"/>
          <w:szCs w:val="21"/>
        </w:rPr>
        <w:t>метапредметные</w:t>
      </w:r>
      <w:proofErr w:type="spellEnd"/>
      <w:proofErr w:type="gramEnd"/>
      <w:r w:rsidRPr="00E44D87">
        <w:rPr>
          <w:color w:val="333333"/>
          <w:szCs w:val="21"/>
          <w:u w:val="single"/>
        </w:rPr>
        <w:t>:</w:t>
      </w:r>
      <w:r w:rsidRPr="00E44D87">
        <w:rPr>
          <w:color w:val="333333"/>
          <w:szCs w:val="21"/>
        </w:rPr>
        <w:t> </w:t>
      </w:r>
    </w:p>
    <w:p w:rsidR="00E45104" w:rsidRPr="00E45104" w:rsidRDefault="00E45104" w:rsidP="00E45104">
      <w:pPr>
        <w:pStyle w:val="a3"/>
        <w:shd w:val="clear" w:color="auto" w:fill="FFFFFF"/>
        <w:spacing w:before="0" w:beforeAutospacing="0" w:after="150" w:afterAutospacing="0"/>
        <w:rPr>
          <w:color w:val="333333"/>
          <w:szCs w:val="21"/>
        </w:rPr>
      </w:pPr>
      <w:r w:rsidRPr="00E45104">
        <w:rPr>
          <w:b/>
          <w:bCs/>
          <w:color w:val="333333"/>
          <w:sz w:val="21"/>
          <w:szCs w:val="21"/>
        </w:rPr>
        <w:t>Познавательные: </w:t>
      </w:r>
      <w:r w:rsidRPr="00E45104">
        <w:rPr>
          <w:color w:val="333333"/>
          <w:sz w:val="21"/>
          <w:szCs w:val="21"/>
        </w:rPr>
        <w:t>стру</w:t>
      </w:r>
      <w:r>
        <w:rPr>
          <w:color w:val="333333"/>
          <w:sz w:val="21"/>
          <w:szCs w:val="21"/>
        </w:rPr>
        <w:t>ктурирование собственных знаний;</w:t>
      </w:r>
      <w:r w:rsidRPr="00E45104">
        <w:rPr>
          <w:color w:val="333333"/>
          <w:szCs w:val="21"/>
        </w:rPr>
        <w:t xml:space="preserve"> учить анализировать и выделять общее; учить находить наиболее оптимальный алгоритм действий;</w:t>
      </w:r>
    </w:p>
    <w:p w:rsidR="00E45104" w:rsidRPr="00E45104" w:rsidRDefault="00E45104" w:rsidP="00E451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E45104">
        <w:rPr>
          <w:b/>
          <w:bCs/>
          <w:color w:val="333333"/>
          <w:sz w:val="21"/>
          <w:szCs w:val="21"/>
        </w:rPr>
        <w:t>Коммуникативные:</w:t>
      </w:r>
      <w:r w:rsidRPr="00E45104">
        <w:rPr>
          <w:color w:val="333333"/>
          <w:sz w:val="21"/>
          <w:szCs w:val="21"/>
        </w:rPr>
        <w:t> организовывать и планировать учебное сотрудничество с учителем и сверстниками.</w:t>
      </w:r>
    </w:p>
    <w:p w:rsidR="00E45104" w:rsidRDefault="00E45104" w:rsidP="00E45104">
      <w:pPr>
        <w:pStyle w:val="a3"/>
        <w:shd w:val="clear" w:color="auto" w:fill="FFFFFF"/>
        <w:spacing w:before="0" w:beforeAutospacing="0" w:after="150" w:afterAutospacing="0"/>
        <w:rPr>
          <w:color w:val="333333"/>
          <w:sz w:val="21"/>
          <w:szCs w:val="21"/>
        </w:rPr>
      </w:pPr>
      <w:r w:rsidRPr="00E45104">
        <w:rPr>
          <w:b/>
          <w:bCs/>
          <w:color w:val="333333"/>
          <w:sz w:val="21"/>
          <w:szCs w:val="21"/>
        </w:rPr>
        <w:t>Регулятивные: </w:t>
      </w:r>
      <w:r w:rsidRPr="00E45104">
        <w:rPr>
          <w:color w:val="333333"/>
          <w:sz w:val="21"/>
          <w:szCs w:val="21"/>
        </w:rPr>
        <w:t>организация своей учебной деятельности контроль и</w:t>
      </w:r>
      <w:r w:rsidRPr="00E45104">
        <w:rPr>
          <w:b/>
          <w:bCs/>
          <w:color w:val="333333"/>
          <w:sz w:val="21"/>
          <w:szCs w:val="21"/>
        </w:rPr>
        <w:t> </w:t>
      </w:r>
      <w:r w:rsidRPr="00E45104">
        <w:rPr>
          <w:color w:val="333333"/>
          <w:sz w:val="21"/>
          <w:szCs w:val="21"/>
        </w:rPr>
        <w:t>оценка процесса и результатов деятельности.</w:t>
      </w:r>
      <w:r>
        <w:rPr>
          <w:color w:val="333333"/>
          <w:sz w:val="21"/>
          <w:szCs w:val="21"/>
        </w:rPr>
        <w:t xml:space="preserve"> </w:t>
      </w:r>
    </w:p>
    <w:p w:rsidR="00E45104" w:rsidRDefault="00E45104" w:rsidP="00E4510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 xml:space="preserve">ХОД УРОКА </w:t>
      </w:r>
    </w:p>
    <w:p w:rsidR="00E45104" w:rsidRDefault="00E45104" w:rsidP="00E45104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b/>
          <w:color w:val="333333"/>
          <w:sz w:val="21"/>
          <w:szCs w:val="21"/>
        </w:rPr>
      </w:pPr>
      <w:r>
        <w:rPr>
          <w:b/>
          <w:color w:val="333333"/>
          <w:sz w:val="21"/>
          <w:szCs w:val="21"/>
        </w:rPr>
        <w:t>ОРГМОМЕНТ.</w:t>
      </w:r>
    </w:p>
    <w:p w:rsidR="00E45104" w:rsidRPr="00D84AA0" w:rsidRDefault="00E45104" w:rsidP="00E451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  <w:shd w:val="clear" w:color="auto" w:fill="FFFFFF"/>
        </w:rPr>
        <w:t xml:space="preserve"> В годы Великой Отечественной войны наш народ, народ Союза Советских Социалистических Республик, совершил подвиг, которому нет равных в истории. И они выстояли и победили. Фашистские войска были разгромлены под Москвой, Сталинградом и Ленинградом, на Кавказе, на Курской дуге, в Белоруссии... Уже несколько лет проходит акция «Георгиевская ленточка», приуроченная к годовщине Победы в Великой Отечественной войне. Что означает эта ленточка? </w:t>
      </w:r>
    </w:p>
    <w:p w:rsidR="00E45104" w:rsidRPr="00D84AA0" w:rsidRDefault="00E45104" w:rsidP="00E451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  <w:shd w:val="clear" w:color="auto" w:fill="FFFFFF"/>
        </w:rPr>
        <w:t>Нынешняя акция «Георгиевская ленточка – это как бы эстафета от прошлых поколений к нынешним. Эстафета народной памяти, уважения к подвигам отцов и дедов, эстафета готовности защитить свою землю, свой народ, свой язык, свое имя. Эта акция становится хорошей традицией, общей данью памяти и уважения к ветеранам. Наш народ всегда был силен своим единством, именно это единство всегда спасало Россию в самые трудные времена. Но мы едины, пока помним.</w:t>
      </w:r>
    </w:p>
    <w:p w:rsidR="00E45104" w:rsidRPr="00D84AA0" w:rsidRDefault="00E45104" w:rsidP="00E451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</w:rPr>
      </w:pPr>
      <w:r w:rsidRPr="00D84AA0">
        <w:rPr>
          <w:color w:val="333333"/>
          <w:sz w:val="22"/>
          <w:szCs w:val="22"/>
        </w:rPr>
        <w:t>Цвета «Георгиевской ленточки» выбраны не случайно. Оранжевый цвет – это цвет пламени. Черный – цвет дыма. Они служат нам напоминанием о страшных годах прошедшей войны.</w:t>
      </w:r>
    </w:p>
    <w:p w:rsidR="00E45104" w:rsidRDefault="00E45104" w:rsidP="00E451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2"/>
          <w:szCs w:val="22"/>
          <w:shd w:val="clear" w:color="auto" w:fill="FFFFFF"/>
        </w:rPr>
      </w:pPr>
      <w:r w:rsidRPr="00D84AA0">
        <w:rPr>
          <w:color w:val="333333"/>
          <w:sz w:val="22"/>
          <w:szCs w:val="22"/>
        </w:rPr>
        <w:t xml:space="preserve">Георгиевская лента – память о людях, сражавшихся за нашу жизнь! Поэтому недопустимо неуважительное отношение к этой ленте. Не используйте ее как </w:t>
      </w:r>
      <w:r w:rsidRPr="00D84AA0">
        <w:rPr>
          <w:color w:val="333333"/>
          <w:sz w:val="22"/>
          <w:szCs w:val="22"/>
          <w:shd w:val="clear" w:color="auto" w:fill="FFFFFF"/>
        </w:rPr>
        <w:t>украшение, не повязывайте на неподобающие предметы, животных, не рвите и не загрязняйте ее. Относитесь к «Георгиевской ленточке» бережно!</w:t>
      </w:r>
    </w:p>
    <w:p w:rsidR="00E45104" w:rsidRDefault="00E45104" w:rsidP="00E45104">
      <w:pPr>
        <w:pStyle w:val="a3"/>
        <w:shd w:val="clear" w:color="auto" w:fill="FFFFFF"/>
        <w:spacing w:before="0" w:beforeAutospacing="0" w:after="0" w:afterAutospacing="0"/>
        <w:rPr>
          <w:color w:val="333333"/>
          <w:sz w:val="23"/>
          <w:szCs w:val="21"/>
          <w:shd w:val="clear" w:color="auto" w:fill="FFFFFF"/>
        </w:rPr>
      </w:pPr>
      <w:r w:rsidRPr="00E45104">
        <w:rPr>
          <w:color w:val="333333"/>
          <w:sz w:val="23"/>
          <w:szCs w:val="21"/>
          <w:shd w:val="clear" w:color="auto" w:fill="FFFFFF"/>
        </w:rPr>
        <w:t>Георгиевская ленточка получила свое название от ордена Святого Георгия. Этот орден был учрежден в России в 1769 году. Он назван по имени святого Георгия, покровителя русского воинства.</w:t>
      </w:r>
      <w:r w:rsidRPr="00E45104">
        <w:rPr>
          <w:b/>
          <w:bCs/>
          <w:color w:val="333333"/>
          <w:sz w:val="23"/>
          <w:szCs w:val="21"/>
          <w:shd w:val="clear" w:color="auto" w:fill="FFFFFF"/>
        </w:rPr>
        <w:t> </w:t>
      </w:r>
      <w:r w:rsidRPr="00E45104">
        <w:rPr>
          <w:color w:val="333333"/>
          <w:sz w:val="23"/>
          <w:szCs w:val="21"/>
          <w:shd w:val="clear" w:color="auto" w:fill="FFFFFF"/>
        </w:rPr>
        <w:t>Святой Георгий-великомученик. Он был замучен и убит врагами христианства - язычниками. За мужество и за духовную победу над мучителями, которые не смогли заставить его отказаться от христианства, а</w:t>
      </w:r>
      <w:r w:rsidRPr="00E45104">
        <w:rPr>
          <w:b/>
          <w:bCs/>
          <w:color w:val="333333"/>
          <w:sz w:val="23"/>
          <w:szCs w:val="21"/>
          <w:shd w:val="clear" w:color="auto" w:fill="FFFFFF"/>
        </w:rPr>
        <w:t> </w:t>
      </w:r>
      <w:r w:rsidRPr="00E45104">
        <w:rPr>
          <w:color w:val="333333"/>
          <w:sz w:val="23"/>
          <w:szCs w:val="21"/>
          <w:shd w:val="clear" w:color="auto" w:fill="FFFFFF"/>
        </w:rPr>
        <w:t>также за чудодейственную помощь людям в опасности святого Георгия называют еще Победоносцем. Святой Георгий изображается сидящим на белом коне и поражающим копьем змея. Это изображение основано на предании и относится к посмертным чудесам святого великомученика Георгия.</w:t>
      </w:r>
      <w:r>
        <w:rPr>
          <w:color w:val="333333"/>
          <w:sz w:val="23"/>
          <w:szCs w:val="21"/>
          <w:shd w:val="clear" w:color="auto" w:fill="FFFFFF"/>
        </w:rPr>
        <w:t xml:space="preserve"> </w:t>
      </w:r>
    </w:p>
    <w:p w:rsidR="00E45104" w:rsidRPr="00E45104" w:rsidRDefault="00E45104" w:rsidP="00E4510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Cs w:val="22"/>
        </w:rPr>
      </w:pPr>
      <w:r>
        <w:rPr>
          <w:b/>
          <w:color w:val="333333"/>
          <w:sz w:val="23"/>
          <w:szCs w:val="21"/>
          <w:shd w:val="clear" w:color="auto" w:fill="FFFFFF"/>
        </w:rPr>
        <w:t>Актуализация опорных знаний.</w:t>
      </w:r>
    </w:p>
    <w:p w:rsidR="00E45104" w:rsidRPr="00E45104" w:rsidRDefault="00E45104" w:rsidP="00E4510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333333"/>
          <w:szCs w:val="22"/>
        </w:rPr>
      </w:pPr>
      <w:r>
        <w:rPr>
          <w:b/>
          <w:color w:val="333333"/>
          <w:sz w:val="23"/>
          <w:szCs w:val="21"/>
          <w:shd w:val="clear" w:color="auto" w:fill="FFFFFF"/>
        </w:rPr>
        <w:lastRenderedPageBreak/>
        <w:t xml:space="preserve">Работа с учебником: </w:t>
      </w:r>
    </w:p>
    <w:p w:rsidR="00E45104" w:rsidRDefault="00E45104" w:rsidP="00E45104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Cs w:val="22"/>
        </w:rPr>
      </w:pPr>
      <w:r w:rsidRPr="00E45104">
        <w:rPr>
          <w:color w:val="333333"/>
          <w:sz w:val="23"/>
          <w:szCs w:val="21"/>
          <w:shd w:val="clear" w:color="auto" w:fill="FFFFFF"/>
        </w:rPr>
        <w:t>- разбор примеров 1 и 2 учебника</w:t>
      </w:r>
      <w:r w:rsidRPr="00E45104">
        <w:rPr>
          <w:color w:val="333333"/>
          <w:szCs w:val="22"/>
        </w:rPr>
        <w:t xml:space="preserve"> </w:t>
      </w:r>
      <w:r>
        <w:rPr>
          <w:color w:val="333333"/>
          <w:szCs w:val="22"/>
        </w:rPr>
        <w:t>на стр. 209;</w:t>
      </w:r>
    </w:p>
    <w:p w:rsidR="00E45104" w:rsidRDefault="00E45104" w:rsidP="00E45104">
      <w:pPr>
        <w:pStyle w:val="a3"/>
        <w:shd w:val="clear" w:color="auto" w:fill="FFFFFF"/>
        <w:spacing w:before="0" w:beforeAutospacing="0" w:after="0" w:afterAutospacing="0"/>
        <w:ind w:left="720"/>
        <w:rPr>
          <w:color w:val="333333"/>
          <w:szCs w:val="22"/>
        </w:rPr>
      </w:pPr>
      <w:r>
        <w:rPr>
          <w:color w:val="333333"/>
          <w:szCs w:val="22"/>
        </w:rPr>
        <w:t>- работа у доски: №1062 (а).</w:t>
      </w:r>
    </w:p>
    <w:p w:rsidR="00E45104" w:rsidRDefault="00E45104" w:rsidP="00E45104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Cs w:val="22"/>
        </w:rPr>
      </w:pPr>
      <w:r>
        <w:rPr>
          <w:color w:val="333333"/>
          <w:szCs w:val="22"/>
        </w:rPr>
        <w:t xml:space="preserve">4. </w:t>
      </w:r>
      <w:proofErr w:type="spellStart"/>
      <w:r>
        <w:rPr>
          <w:b/>
          <w:color w:val="333333"/>
          <w:szCs w:val="22"/>
        </w:rPr>
        <w:t>Физминутка</w:t>
      </w:r>
      <w:proofErr w:type="spellEnd"/>
      <w:r>
        <w:rPr>
          <w:b/>
          <w:color w:val="333333"/>
          <w:szCs w:val="22"/>
        </w:rPr>
        <w:t xml:space="preserve">. </w:t>
      </w:r>
    </w:p>
    <w:p w:rsidR="00E45104" w:rsidRDefault="00E45104" w:rsidP="00E45104">
      <w:pPr>
        <w:pStyle w:val="a3"/>
        <w:shd w:val="clear" w:color="auto" w:fill="FFFFFF"/>
        <w:spacing w:before="0" w:beforeAutospacing="0" w:after="0" w:afterAutospacing="0"/>
        <w:rPr>
          <w:color w:val="333333"/>
          <w:szCs w:val="22"/>
        </w:rPr>
      </w:pPr>
      <w:r>
        <w:rPr>
          <w:b/>
          <w:color w:val="333333"/>
          <w:szCs w:val="22"/>
        </w:rPr>
        <w:t xml:space="preserve">5. Работа в тетрадях: </w:t>
      </w:r>
      <w:r>
        <w:rPr>
          <w:color w:val="333333"/>
          <w:szCs w:val="22"/>
        </w:rPr>
        <w:t>№ 1062 (</w:t>
      </w:r>
      <w:proofErr w:type="spellStart"/>
      <w:proofErr w:type="gramStart"/>
      <w:r>
        <w:rPr>
          <w:color w:val="333333"/>
          <w:szCs w:val="22"/>
        </w:rPr>
        <w:t>б,в</w:t>
      </w:r>
      <w:proofErr w:type="spellEnd"/>
      <w:proofErr w:type="gramEnd"/>
      <w:r>
        <w:rPr>
          <w:color w:val="333333"/>
          <w:szCs w:val="22"/>
        </w:rPr>
        <w:t>).</w:t>
      </w:r>
    </w:p>
    <w:p w:rsidR="00E45104" w:rsidRDefault="00E45104" w:rsidP="00E45104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Cs w:val="22"/>
        </w:rPr>
      </w:pPr>
      <w:r>
        <w:rPr>
          <w:b/>
          <w:color w:val="333333"/>
          <w:szCs w:val="22"/>
        </w:rPr>
        <w:t>6. Итоги урока.</w:t>
      </w:r>
    </w:p>
    <w:p w:rsidR="00E45104" w:rsidRDefault="00E45104" w:rsidP="00E45104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Cs w:val="22"/>
        </w:rPr>
      </w:pPr>
      <w:r>
        <w:rPr>
          <w:b/>
          <w:color w:val="333333"/>
          <w:szCs w:val="22"/>
        </w:rPr>
        <w:t>7. Рефлексия.</w:t>
      </w:r>
    </w:p>
    <w:p w:rsidR="00E45104" w:rsidRPr="00E45104" w:rsidRDefault="00A05BF2" w:rsidP="00E45104">
      <w:pPr>
        <w:pStyle w:val="a3"/>
        <w:shd w:val="clear" w:color="auto" w:fill="FFFFFF"/>
        <w:spacing w:before="0" w:beforeAutospacing="0" w:after="0" w:afterAutospacing="0"/>
        <w:rPr>
          <w:b/>
          <w:color w:val="333333"/>
          <w:szCs w:val="22"/>
        </w:rPr>
      </w:pPr>
      <w:r>
        <w:rPr>
          <w:b/>
          <w:color w:val="333333"/>
          <w:szCs w:val="22"/>
        </w:rPr>
        <w:t xml:space="preserve">    Домашнее задание: </w:t>
      </w:r>
      <w:r>
        <w:rPr>
          <w:color w:val="333333"/>
          <w:szCs w:val="22"/>
        </w:rPr>
        <w:t>№ 1062 (г,д,е)</w:t>
      </w:r>
      <w:bookmarkStart w:id="0" w:name="_GoBack"/>
      <w:bookmarkEnd w:id="0"/>
      <w:r w:rsidR="00E45104">
        <w:rPr>
          <w:b/>
          <w:color w:val="333333"/>
          <w:szCs w:val="22"/>
        </w:rPr>
        <w:t xml:space="preserve"> </w:t>
      </w:r>
    </w:p>
    <w:p w:rsidR="00E45104" w:rsidRPr="00E45104" w:rsidRDefault="00E45104" w:rsidP="00E45104">
      <w:pPr>
        <w:pStyle w:val="a3"/>
        <w:shd w:val="clear" w:color="auto" w:fill="FFFFFF"/>
        <w:spacing w:before="0" w:beforeAutospacing="0" w:after="150" w:afterAutospacing="0"/>
        <w:ind w:left="720"/>
        <w:rPr>
          <w:b/>
          <w:color w:val="333333"/>
          <w:sz w:val="21"/>
          <w:szCs w:val="21"/>
        </w:rPr>
      </w:pPr>
    </w:p>
    <w:p w:rsidR="00E45104" w:rsidRDefault="00E45104" w:rsidP="00E44D87">
      <w:pPr>
        <w:pStyle w:val="a3"/>
        <w:shd w:val="clear" w:color="auto" w:fill="FFFFFF"/>
        <w:spacing w:before="0" w:beforeAutospacing="0" w:after="150" w:afterAutospacing="0"/>
        <w:rPr>
          <w:color w:val="333333"/>
          <w:szCs w:val="21"/>
        </w:rPr>
      </w:pPr>
    </w:p>
    <w:p w:rsidR="00E44D87" w:rsidRPr="00E44D87" w:rsidRDefault="00E44D87">
      <w:pPr>
        <w:rPr>
          <w:rFonts w:ascii="Times New Roman" w:hAnsi="Times New Roman" w:cs="Times New Roman"/>
          <w:b/>
          <w:sz w:val="24"/>
        </w:rPr>
      </w:pPr>
    </w:p>
    <w:sectPr w:rsidR="00E44D87" w:rsidRPr="00E44D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2A19DF"/>
    <w:multiLevelType w:val="hybridMultilevel"/>
    <w:tmpl w:val="21900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4CE"/>
    <w:rsid w:val="000F39CF"/>
    <w:rsid w:val="006844CE"/>
    <w:rsid w:val="00A05BF2"/>
    <w:rsid w:val="00BC010F"/>
    <w:rsid w:val="00E44D87"/>
    <w:rsid w:val="00E45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400F24-DEEC-4EBC-B1BC-C22D6743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4D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8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zhara</dc:creator>
  <cp:keywords/>
  <dc:description/>
  <cp:lastModifiedBy>zhara</cp:lastModifiedBy>
  <cp:revision>3</cp:revision>
  <dcterms:created xsi:type="dcterms:W3CDTF">2022-04-15T17:36:00Z</dcterms:created>
  <dcterms:modified xsi:type="dcterms:W3CDTF">2022-04-15T18:38:00Z</dcterms:modified>
</cp:coreProperties>
</file>